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66" w:rsidRPr="00933C9C" w:rsidRDefault="00F925EC" w:rsidP="00DD6812">
      <w:pPr>
        <w:pStyle w:val="Nagwek1"/>
      </w:pPr>
      <w:r w:rsidRPr="00933C9C">
        <w:t>REKTOR</w:t>
      </w:r>
    </w:p>
    <w:p w:rsidR="004A1838" w:rsidRPr="00933C9C" w:rsidRDefault="00EF364F" w:rsidP="00F665FF">
      <w:pPr>
        <w:pStyle w:val="Nagwekdokumentu"/>
      </w:pPr>
      <w:r w:rsidRPr="00933C9C">
        <w:t xml:space="preserve">PISMO OKÓLNE </w:t>
      </w:r>
      <w:r w:rsidR="006D7547">
        <w:t>40</w:t>
      </w:r>
      <w:r w:rsidR="002A5F47" w:rsidRPr="00933C9C">
        <w:t>/202</w:t>
      </w:r>
      <w:r w:rsidR="003E129C">
        <w:t>4</w:t>
      </w:r>
    </w:p>
    <w:p w:rsidR="00963FFF" w:rsidRPr="00933C9C" w:rsidRDefault="00963FFF" w:rsidP="00963FFF">
      <w:pPr>
        <w:pStyle w:val="Zdnia"/>
      </w:pPr>
      <w:r w:rsidRPr="00933C9C">
        <w:t>z dnia</w:t>
      </w:r>
      <w:r w:rsidR="006D7547">
        <w:t xml:space="preserve"> 21</w:t>
      </w:r>
      <w:bookmarkStart w:id="0" w:name="_GoBack"/>
      <w:bookmarkEnd w:id="0"/>
      <w:r w:rsidR="00EF364F" w:rsidRPr="00933C9C">
        <w:t xml:space="preserve"> </w:t>
      </w:r>
      <w:r w:rsidR="003E129C">
        <w:t>października</w:t>
      </w:r>
      <w:r w:rsidR="009E261E" w:rsidRPr="00933C9C">
        <w:t xml:space="preserve"> </w:t>
      </w:r>
      <w:r w:rsidR="002A5F47" w:rsidRPr="00933C9C">
        <w:t>202</w:t>
      </w:r>
      <w:r w:rsidR="003E129C">
        <w:t>4</w:t>
      </w:r>
      <w:r w:rsidR="008079A0" w:rsidRPr="00933C9C">
        <w:t xml:space="preserve"> r.</w:t>
      </w:r>
    </w:p>
    <w:p w:rsidR="00CA5093" w:rsidRPr="00933C9C" w:rsidRDefault="002E5FF7" w:rsidP="00042F73">
      <w:pPr>
        <w:pStyle w:val="Tytudokumentu"/>
        <w:rPr>
          <w:szCs w:val="24"/>
        </w:rPr>
      </w:pPr>
      <w:r w:rsidRPr="00933C9C">
        <w:t xml:space="preserve">w sprawie </w:t>
      </w:r>
      <w:r w:rsidR="00BA4079" w:rsidRPr="00933C9C">
        <w:t>stypendiów</w:t>
      </w:r>
      <w:r w:rsidR="008A5F0E" w:rsidRPr="00933C9C">
        <w:t xml:space="preserve"> </w:t>
      </w:r>
      <w:r w:rsidR="00900054" w:rsidRPr="00933C9C">
        <w:t>z</w:t>
      </w:r>
      <w:r w:rsidR="00042F73" w:rsidRPr="00933C9C">
        <w:t>a wyniki w nauce dla studentów z</w:t>
      </w:r>
      <w:r w:rsidR="00900054" w:rsidRPr="00933C9C">
        <w:t xml:space="preserve"> własnego funduszu </w:t>
      </w:r>
      <w:r w:rsidR="00042F73" w:rsidRPr="00933C9C">
        <w:t>na stypendia</w:t>
      </w:r>
      <w:r w:rsidR="00900054" w:rsidRPr="00933C9C">
        <w:t xml:space="preserve"> Politechniki Wrocławskiej </w:t>
      </w:r>
      <w:r w:rsidR="008A5F0E" w:rsidRPr="00933C9C">
        <w:t>na rok akademicki 20</w:t>
      </w:r>
      <w:r w:rsidR="002A5F47" w:rsidRPr="00933C9C">
        <w:t>2</w:t>
      </w:r>
      <w:r w:rsidR="003E129C">
        <w:t>4</w:t>
      </w:r>
      <w:r w:rsidR="002A5F47" w:rsidRPr="00933C9C">
        <w:t>/202</w:t>
      </w:r>
      <w:r w:rsidR="003E129C">
        <w:t>5</w:t>
      </w:r>
    </w:p>
    <w:p w:rsidR="00C1677A" w:rsidRPr="00933C9C" w:rsidRDefault="00C1677A" w:rsidP="00D1263B">
      <w:pPr>
        <w:spacing w:after="240"/>
        <w:jc w:val="both"/>
      </w:pPr>
      <w:r w:rsidRPr="00933C9C">
        <w:t>Zgodnie z § 5</w:t>
      </w:r>
      <w:r w:rsidR="000C766E" w:rsidRPr="00933C9C">
        <w:t xml:space="preserve"> </w:t>
      </w:r>
      <w:r w:rsidR="00A30329" w:rsidRPr="00933C9C">
        <w:t xml:space="preserve">ust. 1 </w:t>
      </w:r>
      <w:r w:rsidR="00BA4079" w:rsidRPr="00933C9C">
        <w:rPr>
          <w:i/>
        </w:rPr>
        <w:t xml:space="preserve">Regulaminu przyznawania studentom stypendiów </w:t>
      </w:r>
      <w:r w:rsidR="00DD6812" w:rsidRPr="00933C9C">
        <w:rPr>
          <w:i/>
        </w:rPr>
        <w:t xml:space="preserve">za wyniki w nauce </w:t>
      </w:r>
      <w:r w:rsidR="00BA4079" w:rsidRPr="00933C9C">
        <w:rPr>
          <w:i/>
        </w:rPr>
        <w:t>z własnego funduszu</w:t>
      </w:r>
      <w:r w:rsidRPr="00933C9C">
        <w:rPr>
          <w:i/>
        </w:rPr>
        <w:t xml:space="preserve"> </w:t>
      </w:r>
      <w:r w:rsidR="003B17C7" w:rsidRPr="00933C9C">
        <w:rPr>
          <w:i/>
        </w:rPr>
        <w:t xml:space="preserve">na stypendia </w:t>
      </w:r>
      <w:r w:rsidRPr="00933C9C">
        <w:rPr>
          <w:i/>
        </w:rPr>
        <w:t>Polit</w:t>
      </w:r>
      <w:r w:rsidR="0006028A" w:rsidRPr="00933C9C">
        <w:rPr>
          <w:i/>
        </w:rPr>
        <w:t>echniki Wrocławskiej</w:t>
      </w:r>
      <w:r w:rsidR="0006028A" w:rsidRPr="00933C9C">
        <w:t xml:space="preserve"> </w:t>
      </w:r>
      <w:r w:rsidR="00BA4079" w:rsidRPr="00933C9C">
        <w:t xml:space="preserve">(załącznik do Zarządzenia Wewnętrznego </w:t>
      </w:r>
      <w:r w:rsidR="00120E4D" w:rsidRPr="00933C9C">
        <w:t>37/2019</w:t>
      </w:r>
      <w:r w:rsidR="00BA4079" w:rsidRPr="00933C9C">
        <w:t xml:space="preserve"> z dnia </w:t>
      </w:r>
      <w:r w:rsidR="00120E4D" w:rsidRPr="00933C9C">
        <w:t>9 maja 2019</w:t>
      </w:r>
      <w:r w:rsidR="00BA4079" w:rsidRPr="00933C9C">
        <w:t xml:space="preserve"> </w:t>
      </w:r>
      <w:r w:rsidR="00DD6812" w:rsidRPr="00933C9C">
        <w:t xml:space="preserve">roku </w:t>
      </w:r>
      <w:r w:rsidR="00446F55" w:rsidRPr="00933C9C">
        <w:rPr>
          <w:i/>
        </w:rPr>
        <w:t xml:space="preserve">w sprawie </w:t>
      </w:r>
      <w:r w:rsidR="00120E4D" w:rsidRPr="00933C9C">
        <w:rPr>
          <w:i/>
        </w:rPr>
        <w:t>stypendiów za wyniki w nauce dla studentów z</w:t>
      </w:r>
      <w:r w:rsidR="00DD6812" w:rsidRPr="00933C9C">
        <w:rPr>
          <w:i/>
        </w:rPr>
        <w:t> </w:t>
      </w:r>
      <w:r w:rsidR="00120E4D" w:rsidRPr="00933C9C">
        <w:rPr>
          <w:i/>
        </w:rPr>
        <w:t>własnego funduszu na stypendia Politechniki Wrocławskiej</w:t>
      </w:r>
      <w:r w:rsidR="005D53D1" w:rsidRPr="00933C9C">
        <w:t>, zmienionego Zarządzeniem Wewnętrznym 27/2020 z dnia 30 marca 2020 r</w:t>
      </w:r>
      <w:r w:rsidR="00DD6812" w:rsidRPr="00933C9C">
        <w:t>oku</w:t>
      </w:r>
      <w:r w:rsidR="00BA4079" w:rsidRPr="00933C9C">
        <w:t xml:space="preserve">) </w:t>
      </w:r>
      <w:r w:rsidR="0006028A" w:rsidRPr="00933C9C">
        <w:t>ustala się</w:t>
      </w:r>
      <w:r w:rsidRPr="00933C9C">
        <w:t>, co następuje:</w:t>
      </w:r>
    </w:p>
    <w:p w:rsidR="00CA5093" w:rsidRPr="00933C9C" w:rsidRDefault="002A5F47" w:rsidP="00D1263B">
      <w:pPr>
        <w:numPr>
          <w:ilvl w:val="0"/>
          <w:numId w:val="24"/>
        </w:numPr>
        <w:spacing w:after="240"/>
        <w:ind w:left="714" w:hanging="357"/>
        <w:jc w:val="both"/>
      </w:pPr>
      <w:r w:rsidRPr="00933C9C">
        <w:t>W roku akademickim 202</w:t>
      </w:r>
      <w:r w:rsidR="003E129C">
        <w:t>4</w:t>
      </w:r>
      <w:r w:rsidRPr="00933C9C">
        <w:t>/202</w:t>
      </w:r>
      <w:r w:rsidR="003E129C">
        <w:t>5</w:t>
      </w:r>
      <w:r w:rsidR="00C1677A" w:rsidRPr="00933C9C">
        <w:t xml:space="preserve"> łącznie w semestrze zimowym i letni</w:t>
      </w:r>
      <w:r w:rsidR="00BA4079" w:rsidRPr="00933C9C">
        <w:t xml:space="preserve">m może zostać przyznanych </w:t>
      </w:r>
      <w:r w:rsidR="00AC0086" w:rsidRPr="00933C9C">
        <w:t xml:space="preserve">do </w:t>
      </w:r>
      <w:r w:rsidR="00AC0086" w:rsidRPr="00664FB7">
        <w:t>1</w:t>
      </w:r>
      <w:r w:rsidR="00E24F41" w:rsidRPr="00664FB7">
        <w:t>25</w:t>
      </w:r>
      <w:r w:rsidR="00C1677A" w:rsidRPr="00933C9C">
        <w:t xml:space="preserve"> stypendiów naukowych.</w:t>
      </w:r>
    </w:p>
    <w:p w:rsidR="00F96B80" w:rsidRPr="00933C9C" w:rsidRDefault="00112A7C" w:rsidP="00D1263B">
      <w:pPr>
        <w:numPr>
          <w:ilvl w:val="0"/>
          <w:numId w:val="24"/>
        </w:numPr>
        <w:spacing w:after="240"/>
        <w:ind w:left="714" w:hanging="357"/>
        <w:jc w:val="both"/>
      </w:pPr>
      <w:r w:rsidRPr="00933C9C">
        <w:t>Powołuje</w:t>
      </w:r>
      <w:r w:rsidR="00F96B80" w:rsidRPr="00933C9C">
        <w:t xml:space="preserve"> się Komisję ds. Stypendiów </w:t>
      </w:r>
      <w:r w:rsidR="00BA4079" w:rsidRPr="00933C9C">
        <w:t xml:space="preserve">z Własnego Funduszu </w:t>
      </w:r>
      <w:r w:rsidR="00042F73" w:rsidRPr="00933C9C">
        <w:t xml:space="preserve">na Stypendia </w:t>
      </w:r>
      <w:r w:rsidR="00BA4079" w:rsidRPr="00933C9C">
        <w:t>Politechniki Wrocławskiej</w:t>
      </w:r>
      <w:r w:rsidR="00F96B80" w:rsidRPr="00933C9C">
        <w:t xml:space="preserve"> </w:t>
      </w:r>
      <w:r w:rsidR="00042F73" w:rsidRPr="00933C9C">
        <w:t xml:space="preserve">dla Studentów </w:t>
      </w:r>
      <w:r w:rsidR="00F96B80" w:rsidRPr="00933C9C">
        <w:t>w składzie:</w:t>
      </w:r>
    </w:p>
    <w:p w:rsidR="00F96B80" w:rsidRPr="00933C9C" w:rsidRDefault="00112A7C" w:rsidP="00562290">
      <w:pPr>
        <w:numPr>
          <w:ilvl w:val="0"/>
          <w:numId w:val="17"/>
        </w:numPr>
        <w:spacing w:before="120"/>
        <w:ind w:left="1066" w:hanging="357"/>
      </w:pPr>
      <w:r w:rsidRPr="00933C9C">
        <w:t>Prorektor ds. Studenckich</w:t>
      </w:r>
      <w:r w:rsidR="002F6D14" w:rsidRPr="00933C9C">
        <w:t>,</w:t>
      </w:r>
    </w:p>
    <w:p w:rsidR="00112A7C" w:rsidRPr="00933C9C" w:rsidRDefault="00345115" w:rsidP="00D0720C">
      <w:pPr>
        <w:numPr>
          <w:ilvl w:val="0"/>
          <w:numId w:val="17"/>
        </w:numPr>
      </w:pPr>
      <w:r w:rsidRPr="00664FB7">
        <w:t>Przedstawiciel</w:t>
      </w:r>
      <w:r w:rsidR="00BE3117" w:rsidRPr="00664FB7">
        <w:t xml:space="preserve"> Działu </w:t>
      </w:r>
      <w:r w:rsidRPr="00664FB7">
        <w:t>Wsparcia Aktywności Studenckiej</w:t>
      </w:r>
      <w:r w:rsidR="002F6D14" w:rsidRPr="00933C9C">
        <w:t>,</w:t>
      </w:r>
    </w:p>
    <w:p w:rsidR="00C1677A" w:rsidRPr="00933C9C" w:rsidRDefault="001273EC" w:rsidP="00D1263B">
      <w:pPr>
        <w:numPr>
          <w:ilvl w:val="0"/>
          <w:numId w:val="17"/>
        </w:numPr>
        <w:spacing w:after="240"/>
        <w:ind w:left="1066" w:hanging="357"/>
      </w:pPr>
      <w:r w:rsidRPr="00933C9C">
        <w:t>Przewodniczący</w:t>
      </w:r>
      <w:r w:rsidR="00112A7C" w:rsidRPr="00933C9C">
        <w:t xml:space="preserve"> Zarządu Parlamentu</w:t>
      </w:r>
      <w:r w:rsidR="00042F73" w:rsidRPr="00933C9C">
        <w:t xml:space="preserve"> </w:t>
      </w:r>
      <w:r w:rsidR="00112A7C" w:rsidRPr="00933C9C">
        <w:t>Studentów Politechniki Wrocławskiej.</w:t>
      </w:r>
    </w:p>
    <w:p w:rsidR="00C1677A" w:rsidRPr="00933C9C" w:rsidRDefault="00C1677A" w:rsidP="00D1263B">
      <w:pPr>
        <w:numPr>
          <w:ilvl w:val="0"/>
          <w:numId w:val="24"/>
        </w:numPr>
        <w:spacing w:after="240"/>
        <w:ind w:left="714" w:hanging="357"/>
      </w:pPr>
      <w:r w:rsidRPr="00933C9C">
        <w:t>Komisję pow</w:t>
      </w:r>
      <w:r w:rsidR="00372448" w:rsidRPr="00933C9C">
        <w:t>ołuje się na rok akadem</w:t>
      </w:r>
      <w:r w:rsidR="002A5F47" w:rsidRPr="00933C9C">
        <w:t>icki 202</w:t>
      </w:r>
      <w:r w:rsidR="003E129C">
        <w:t>4</w:t>
      </w:r>
      <w:r w:rsidR="002A5F47" w:rsidRPr="00933C9C">
        <w:t>/202</w:t>
      </w:r>
      <w:r w:rsidR="003E129C">
        <w:t>5</w:t>
      </w:r>
      <w:r w:rsidRPr="00933C9C">
        <w:t>.</w:t>
      </w:r>
    </w:p>
    <w:p w:rsidR="00C1677A" w:rsidRPr="00933C9C" w:rsidRDefault="00C1677A" w:rsidP="00D1263B">
      <w:pPr>
        <w:numPr>
          <w:ilvl w:val="0"/>
          <w:numId w:val="24"/>
        </w:numPr>
        <w:spacing w:after="240"/>
        <w:ind w:left="714" w:hanging="357"/>
      </w:pPr>
      <w:r w:rsidRPr="00933C9C">
        <w:t xml:space="preserve">Ustala się terminy składania wniosków o </w:t>
      </w:r>
      <w:r w:rsidR="00105038" w:rsidRPr="00933C9C">
        <w:t>stypendium naukowe:</w:t>
      </w:r>
    </w:p>
    <w:p w:rsidR="00105038" w:rsidRPr="00933C9C" w:rsidRDefault="009773D1" w:rsidP="00562290">
      <w:pPr>
        <w:numPr>
          <w:ilvl w:val="0"/>
          <w:numId w:val="26"/>
        </w:numPr>
        <w:tabs>
          <w:tab w:val="left" w:pos="1134"/>
          <w:tab w:val="left" w:pos="3402"/>
        </w:tabs>
        <w:spacing w:before="120"/>
        <w:ind w:left="1134" w:hanging="357"/>
      </w:pPr>
      <w:r w:rsidRPr="00933C9C">
        <w:t xml:space="preserve">na semestr zimowy </w:t>
      </w:r>
      <w:r w:rsidRPr="00933C9C">
        <w:tab/>
        <w:t xml:space="preserve">do </w:t>
      </w:r>
      <w:r w:rsidR="00345115">
        <w:t>28</w:t>
      </w:r>
      <w:r w:rsidR="002A5F47" w:rsidRPr="00933C9C">
        <w:t xml:space="preserve"> października 202</w:t>
      </w:r>
      <w:r w:rsidR="003E129C">
        <w:t>4</w:t>
      </w:r>
      <w:r w:rsidR="00105038" w:rsidRPr="00933C9C">
        <w:t xml:space="preserve"> roku</w:t>
      </w:r>
      <w:r w:rsidR="00FC5D16" w:rsidRPr="00933C9C">
        <w:t>,</w:t>
      </w:r>
    </w:p>
    <w:p w:rsidR="00FC5D16" w:rsidRPr="00933C9C" w:rsidRDefault="00105038" w:rsidP="00D1263B">
      <w:pPr>
        <w:numPr>
          <w:ilvl w:val="0"/>
          <w:numId w:val="26"/>
        </w:numPr>
        <w:tabs>
          <w:tab w:val="left" w:pos="1134"/>
          <w:tab w:val="left" w:pos="3402"/>
        </w:tabs>
        <w:spacing w:after="1440"/>
        <w:ind w:left="1134" w:hanging="357"/>
      </w:pPr>
      <w:r w:rsidRPr="00933C9C">
        <w:t xml:space="preserve">na semestr letni </w:t>
      </w:r>
      <w:r w:rsidRPr="00933C9C">
        <w:tab/>
      </w:r>
      <w:r w:rsidR="002A104B" w:rsidRPr="00933C9C">
        <w:t xml:space="preserve">do </w:t>
      </w:r>
      <w:r w:rsidR="00345115">
        <w:t>22</w:t>
      </w:r>
      <w:r w:rsidR="009773D1" w:rsidRPr="00933C9C">
        <w:t xml:space="preserve"> marca </w:t>
      </w:r>
      <w:r w:rsidR="002A5F47" w:rsidRPr="00933C9C">
        <w:t>202</w:t>
      </w:r>
      <w:r w:rsidR="003E129C">
        <w:t>5</w:t>
      </w:r>
      <w:r w:rsidR="0012763E" w:rsidRPr="00933C9C">
        <w:t xml:space="preserve"> roku</w:t>
      </w:r>
      <w:r w:rsidR="00FC5D16" w:rsidRPr="00933C9C">
        <w:t>.</w:t>
      </w:r>
    </w:p>
    <w:p w:rsidR="008079A0" w:rsidRPr="00933C9C" w:rsidRDefault="00FC5D16" w:rsidP="00DD6812">
      <w:pPr>
        <w:ind w:left="4956"/>
        <w:jc w:val="right"/>
      </w:pPr>
      <w:r w:rsidRPr="00933C9C">
        <w:t>P</w:t>
      </w:r>
      <w:r w:rsidR="00F925EC" w:rsidRPr="00933C9C">
        <w:t xml:space="preserve">rof. </w:t>
      </w:r>
      <w:r w:rsidR="001A5B07" w:rsidRPr="00933C9C">
        <w:t xml:space="preserve">dr </w:t>
      </w:r>
      <w:r w:rsidR="00F925EC" w:rsidRPr="00933C9C">
        <w:t xml:space="preserve">hab. </w:t>
      </w:r>
      <w:r w:rsidR="001A5B07" w:rsidRPr="00933C9C">
        <w:t xml:space="preserve">inż. </w:t>
      </w:r>
      <w:r w:rsidR="00042F73" w:rsidRPr="00933C9C">
        <w:t>Arkadiusz Wójs</w:t>
      </w:r>
    </w:p>
    <w:sectPr w:rsidR="008079A0" w:rsidRPr="00933C9C" w:rsidSect="00BF418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2AC" w:rsidRDefault="000072AC">
      <w:r>
        <w:separator/>
      </w:r>
    </w:p>
  </w:endnote>
  <w:endnote w:type="continuationSeparator" w:id="0">
    <w:p w:rsidR="000072AC" w:rsidRDefault="0000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A0" w:rsidRDefault="00C405A0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418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405A0" w:rsidRDefault="00C40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A0" w:rsidRPr="00B010B5" w:rsidRDefault="00C405A0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BF418C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57253E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A0" w:rsidRPr="00B010B5" w:rsidRDefault="00C405A0" w:rsidP="00B010B5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6D7547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6D7547">
      <w:rPr>
        <w:noProof/>
        <w:sz w:val="18"/>
      </w:rPr>
      <w:t>1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2AC" w:rsidRDefault="000072AC">
      <w:r>
        <w:separator/>
      </w:r>
    </w:p>
  </w:footnote>
  <w:footnote w:type="continuationSeparator" w:id="0">
    <w:p w:rsidR="000072AC" w:rsidRDefault="00007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5A0" w:rsidRDefault="00DD6812" w:rsidP="000E572A">
    <w:pPr>
      <w:pStyle w:val="Nagwek"/>
      <w:jc w:val="center"/>
    </w:pPr>
    <w:r>
      <w:rPr>
        <w:noProof/>
      </w:rPr>
      <w:drawing>
        <wp:inline distT="0" distB="0" distL="0" distR="0">
          <wp:extent cx="723900" cy="937260"/>
          <wp:effectExtent l="0" t="0" r="0" b="0"/>
          <wp:docPr id="1" name="Obraz 1" descr="logotyp p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20665D"/>
    <w:multiLevelType w:val="hybridMultilevel"/>
    <w:tmpl w:val="E774F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33B0584"/>
    <w:multiLevelType w:val="hybridMultilevel"/>
    <w:tmpl w:val="9852E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56048"/>
    <w:multiLevelType w:val="hybridMultilevel"/>
    <w:tmpl w:val="2F180BB0"/>
    <w:lvl w:ilvl="0" w:tplc="0E4603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7CF02FE"/>
    <w:multiLevelType w:val="hybridMultilevel"/>
    <w:tmpl w:val="21901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A285C"/>
    <w:multiLevelType w:val="hybridMultilevel"/>
    <w:tmpl w:val="F5EAC0A4"/>
    <w:lvl w:ilvl="0" w:tplc="12F806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0521B7"/>
    <w:multiLevelType w:val="hybridMultilevel"/>
    <w:tmpl w:val="45681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E7B32"/>
    <w:multiLevelType w:val="hybridMultilevel"/>
    <w:tmpl w:val="EEA0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B401311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3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3D6D2E"/>
    <w:multiLevelType w:val="hybridMultilevel"/>
    <w:tmpl w:val="590A4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60A56"/>
    <w:multiLevelType w:val="hybridMultilevel"/>
    <w:tmpl w:val="61B27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CB5B13"/>
    <w:multiLevelType w:val="hybridMultilevel"/>
    <w:tmpl w:val="551A1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F46F45"/>
    <w:multiLevelType w:val="hybridMultilevel"/>
    <w:tmpl w:val="FA1EF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20" w15:restartNumberingAfterBreak="0">
    <w:nsid w:val="721D1782"/>
    <w:multiLevelType w:val="hybridMultilevel"/>
    <w:tmpl w:val="C5525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956298"/>
    <w:multiLevelType w:val="hybridMultilevel"/>
    <w:tmpl w:val="C5E67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934AB"/>
    <w:multiLevelType w:val="hybridMultilevel"/>
    <w:tmpl w:val="B9325D04"/>
    <w:lvl w:ilvl="0" w:tplc="A3880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483608"/>
    <w:multiLevelType w:val="hybridMultilevel"/>
    <w:tmpl w:val="916EC63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F4B28E8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0"/>
  </w:num>
  <w:num w:numId="5">
    <w:abstractNumId w:val="6"/>
  </w:num>
  <w:num w:numId="6">
    <w:abstractNumId w:val="21"/>
  </w:num>
  <w:num w:numId="7">
    <w:abstractNumId w:val="19"/>
  </w:num>
  <w:num w:numId="8">
    <w:abstractNumId w:val="2"/>
  </w:num>
  <w:num w:numId="9">
    <w:abstractNumId w:val="11"/>
  </w:num>
  <w:num w:numId="10">
    <w:abstractNumId w:val="15"/>
  </w:num>
  <w:num w:numId="11">
    <w:abstractNumId w:val="25"/>
  </w:num>
  <w:num w:numId="12">
    <w:abstractNumId w:val="12"/>
  </w:num>
  <w:num w:numId="13">
    <w:abstractNumId w:val="5"/>
  </w:num>
  <w:num w:numId="14">
    <w:abstractNumId w:val="23"/>
  </w:num>
  <w:num w:numId="15">
    <w:abstractNumId w:val="16"/>
  </w:num>
  <w:num w:numId="16">
    <w:abstractNumId w:val="8"/>
  </w:num>
  <w:num w:numId="17">
    <w:abstractNumId w:val="24"/>
  </w:num>
  <w:num w:numId="18">
    <w:abstractNumId w:val="4"/>
  </w:num>
  <w:num w:numId="19">
    <w:abstractNumId w:val="9"/>
  </w:num>
  <w:num w:numId="20">
    <w:abstractNumId w:val="22"/>
  </w:num>
  <w:num w:numId="21">
    <w:abstractNumId w:val="1"/>
  </w:num>
  <w:num w:numId="22">
    <w:abstractNumId w:val="3"/>
  </w:num>
  <w:num w:numId="23">
    <w:abstractNumId w:val="18"/>
  </w:num>
  <w:num w:numId="24">
    <w:abstractNumId w:val="14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1A"/>
    <w:rsid w:val="00006060"/>
    <w:rsid w:val="000072AC"/>
    <w:rsid w:val="0004056D"/>
    <w:rsid w:val="00042F73"/>
    <w:rsid w:val="00047664"/>
    <w:rsid w:val="0006028A"/>
    <w:rsid w:val="00084A0E"/>
    <w:rsid w:val="000A556F"/>
    <w:rsid w:val="000C21DB"/>
    <w:rsid w:val="000C766E"/>
    <w:rsid w:val="000D69AB"/>
    <w:rsid w:val="000E572A"/>
    <w:rsid w:val="000F1F2C"/>
    <w:rsid w:val="000F2206"/>
    <w:rsid w:val="000F6B2F"/>
    <w:rsid w:val="00105038"/>
    <w:rsid w:val="00112A7C"/>
    <w:rsid w:val="00113544"/>
    <w:rsid w:val="00120E4D"/>
    <w:rsid w:val="001273EC"/>
    <w:rsid w:val="0012763E"/>
    <w:rsid w:val="00144E36"/>
    <w:rsid w:val="00157C45"/>
    <w:rsid w:val="001827EC"/>
    <w:rsid w:val="00185135"/>
    <w:rsid w:val="00190AF8"/>
    <w:rsid w:val="00197E4B"/>
    <w:rsid w:val="001A5B07"/>
    <w:rsid w:val="001B3FCD"/>
    <w:rsid w:val="001D3C4B"/>
    <w:rsid w:val="001F7FEE"/>
    <w:rsid w:val="00205C47"/>
    <w:rsid w:val="002148F8"/>
    <w:rsid w:val="00251DB4"/>
    <w:rsid w:val="00253C7F"/>
    <w:rsid w:val="00270BBE"/>
    <w:rsid w:val="00284E9F"/>
    <w:rsid w:val="00295F93"/>
    <w:rsid w:val="00296EC6"/>
    <w:rsid w:val="002A104B"/>
    <w:rsid w:val="002A5F47"/>
    <w:rsid w:val="002B2D30"/>
    <w:rsid w:val="002C2FD7"/>
    <w:rsid w:val="002D6452"/>
    <w:rsid w:val="002E5FF7"/>
    <w:rsid w:val="002F1BE0"/>
    <w:rsid w:val="002F6D14"/>
    <w:rsid w:val="003041D8"/>
    <w:rsid w:val="003123F2"/>
    <w:rsid w:val="00317913"/>
    <w:rsid w:val="003275D1"/>
    <w:rsid w:val="00331025"/>
    <w:rsid w:val="003345AA"/>
    <w:rsid w:val="00345115"/>
    <w:rsid w:val="00346D6F"/>
    <w:rsid w:val="00362E39"/>
    <w:rsid w:val="00372448"/>
    <w:rsid w:val="00377E25"/>
    <w:rsid w:val="00396CD2"/>
    <w:rsid w:val="003B17C7"/>
    <w:rsid w:val="003B689A"/>
    <w:rsid w:val="003C34A7"/>
    <w:rsid w:val="003C50C3"/>
    <w:rsid w:val="003D5154"/>
    <w:rsid w:val="003D6098"/>
    <w:rsid w:val="003E129C"/>
    <w:rsid w:val="003E184A"/>
    <w:rsid w:val="00446F55"/>
    <w:rsid w:val="00482A07"/>
    <w:rsid w:val="00492D1D"/>
    <w:rsid w:val="00497B19"/>
    <w:rsid w:val="004A1838"/>
    <w:rsid w:val="004B6962"/>
    <w:rsid w:val="004F3135"/>
    <w:rsid w:val="00525857"/>
    <w:rsid w:val="00527639"/>
    <w:rsid w:val="00531D83"/>
    <w:rsid w:val="00534DA6"/>
    <w:rsid w:val="00562290"/>
    <w:rsid w:val="00562548"/>
    <w:rsid w:val="00570247"/>
    <w:rsid w:val="0057253E"/>
    <w:rsid w:val="00572791"/>
    <w:rsid w:val="0059731B"/>
    <w:rsid w:val="005D53D1"/>
    <w:rsid w:val="005F412B"/>
    <w:rsid w:val="0060469B"/>
    <w:rsid w:val="006503AF"/>
    <w:rsid w:val="00654668"/>
    <w:rsid w:val="00664FB7"/>
    <w:rsid w:val="0067011B"/>
    <w:rsid w:val="006745D6"/>
    <w:rsid w:val="00677FC0"/>
    <w:rsid w:val="006858C2"/>
    <w:rsid w:val="006C3302"/>
    <w:rsid w:val="006C390E"/>
    <w:rsid w:val="006D7547"/>
    <w:rsid w:val="006E61EB"/>
    <w:rsid w:val="006F6558"/>
    <w:rsid w:val="00720101"/>
    <w:rsid w:val="00737B33"/>
    <w:rsid w:val="00741570"/>
    <w:rsid w:val="00746E06"/>
    <w:rsid w:val="007525B5"/>
    <w:rsid w:val="00757E64"/>
    <w:rsid w:val="00773E95"/>
    <w:rsid w:val="00782E6E"/>
    <w:rsid w:val="00783A5B"/>
    <w:rsid w:val="007A3437"/>
    <w:rsid w:val="007A58BE"/>
    <w:rsid w:val="007A61EC"/>
    <w:rsid w:val="007B5AC4"/>
    <w:rsid w:val="007D1853"/>
    <w:rsid w:val="007E2D52"/>
    <w:rsid w:val="00803FD7"/>
    <w:rsid w:val="00807246"/>
    <w:rsid w:val="008079A0"/>
    <w:rsid w:val="00807CE9"/>
    <w:rsid w:val="00821660"/>
    <w:rsid w:val="008415E0"/>
    <w:rsid w:val="00866A20"/>
    <w:rsid w:val="00867483"/>
    <w:rsid w:val="00867565"/>
    <w:rsid w:val="008A20B1"/>
    <w:rsid w:val="008A2145"/>
    <w:rsid w:val="008A5F0E"/>
    <w:rsid w:val="008B7A2C"/>
    <w:rsid w:val="008C06FD"/>
    <w:rsid w:val="008D7EA6"/>
    <w:rsid w:val="008F240B"/>
    <w:rsid w:val="008F35E7"/>
    <w:rsid w:val="00900054"/>
    <w:rsid w:val="00912DFC"/>
    <w:rsid w:val="00913238"/>
    <w:rsid w:val="00921196"/>
    <w:rsid w:val="00924DE6"/>
    <w:rsid w:val="00933C9C"/>
    <w:rsid w:val="00941FD9"/>
    <w:rsid w:val="009625AA"/>
    <w:rsid w:val="00963FFF"/>
    <w:rsid w:val="00973759"/>
    <w:rsid w:val="009773D1"/>
    <w:rsid w:val="0098059C"/>
    <w:rsid w:val="009A3A7F"/>
    <w:rsid w:val="009A5E60"/>
    <w:rsid w:val="009C2CAE"/>
    <w:rsid w:val="009C5AD2"/>
    <w:rsid w:val="009D0A94"/>
    <w:rsid w:val="009D39E9"/>
    <w:rsid w:val="009E261E"/>
    <w:rsid w:val="009F341A"/>
    <w:rsid w:val="009F40E5"/>
    <w:rsid w:val="009F7B8F"/>
    <w:rsid w:val="00A12726"/>
    <w:rsid w:val="00A1640C"/>
    <w:rsid w:val="00A30329"/>
    <w:rsid w:val="00A32311"/>
    <w:rsid w:val="00A32C7A"/>
    <w:rsid w:val="00A34B88"/>
    <w:rsid w:val="00A5138D"/>
    <w:rsid w:val="00A54F30"/>
    <w:rsid w:val="00A62360"/>
    <w:rsid w:val="00A719F7"/>
    <w:rsid w:val="00A9066E"/>
    <w:rsid w:val="00A97CBC"/>
    <w:rsid w:val="00AB332F"/>
    <w:rsid w:val="00AB3354"/>
    <w:rsid w:val="00AC0086"/>
    <w:rsid w:val="00AD158D"/>
    <w:rsid w:val="00AD3BDB"/>
    <w:rsid w:val="00AD78B7"/>
    <w:rsid w:val="00AF04ED"/>
    <w:rsid w:val="00AF2DE5"/>
    <w:rsid w:val="00AF2E6C"/>
    <w:rsid w:val="00B010B5"/>
    <w:rsid w:val="00B177C3"/>
    <w:rsid w:val="00B228E1"/>
    <w:rsid w:val="00B77506"/>
    <w:rsid w:val="00BA2E54"/>
    <w:rsid w:val="00BA33FE"/>
    <w:rsid w:val="00BA4079"/>
    <w:rsid w:val="00BC49C8"/>
    <w:rsid w:val="00BD39F5"/>
    <w:rsid w:val="00BD7A1D"/>
    <w:rsid w:val="00BE3117"/>
    <w:rsid w:val="00BE53C5"/>
    <w:rsid w:val="00BF0366"/>
    <w:rsid w:val="00BF418C"/>
    <w:rsid w:val="00C0017F"/>
    <w:rsid w:val="00C02C5F"/>
    <w:rsid w:val="00C036A0"/>
    <w:rsid w:val="00C1677A"/>
    <w:rsid w:val="00C248CD"/>
    <w:rsid w:val="00C405A0"/>
    <w:rsid w:val="00C45D8F"/>
    <w:rsid w:val="00C5371A"/>
    <w:rsid w:val="00C57BC1"/>
    <w:rsid w:val="00C73E9F"/>
    <w:rsid w:val="00C76BF8"/>
    <w:rsid w:val="00C84EDE"/>
    <w:rsid w:val="00C87BF8"/>
    <w:rsid w:val="00CA3AE8"/>
    <w:rsid w:val="00CA5093"/>
    <w:rsid w:val="00CA5216"/>
    <w:rsid w:val="00CC538E"/>
    <w:rsid w:val="00D0720C"/>
    <w:rsid w:val="00D1263B"/>
    <w:rsid w:val="00D23E57"/>
    <w:rsid w:val="00D405B6"/>
    <w:rsid w:val="00D43983"/>
    <w:rsid w:val="00D43B0E"/>
    <w:rsid w:val="00D45042"/>
    <w:rsid w:val="00D83871"/>
    <w:rsid w:val="00DB7272"/>
    <w:rsid w:val="00DD37EF"/>
    <w:rsid w:val="00DD4D9A"/>
    <w:rsid w:val="00DD6812"/>
    <w:rsid w:val="00E0232B"/>
    <w:rsid w:val="00E2079B"/>
    <w:rsid w:val="00E24F41"/>
    <w:rsid w:val="00E34B72"/>
    <w:rsid w:val="00E35946"/>
    <w:rsid w:val="00E37AD1"/>
    <w:rsid w:val="00E46FB4"/>
    <w:rsid w:val="00E50F9D"/>
    <w:rsid w:val="00E52A90"/>
    <w:rsid w:val="00E67F58"/>
    <w:rsid w:val="00E7506B"/>
    <w:rsid w:val="00E93794"/>
    <w:rsid w:val="00EC1789"/>
    <w:rsid w:val="00ED0080"/>
    <w:rsid w:val="00EF364F"/>
    <w:rsid w:val="00F022AE"/>
    <w:rsid w:val="00F109A1"/>
    <w:rsid w:val="00F665FF"/>
    <w:rsid w:val="00F70236"/>
    <w:rsid w:val="00F71944"/>
    <w:rsid w:val="00F819A7"/>
    <w:rsid w:val="00F925EC"/>
    <w:rsid w:val="00F96B80"/>
    <w:rsid w:val="00F96BA2"/>
    <w:rsid w:val="00F97BF5"/>
    <w:rsid w:val="00FA07E3"/>
    <w:rsid w:val="00FA1457"/>
    <w:rsid w:val="00FA320A"/>
    <w:rsid w:val="00FB1FF1"/>
    <w:rsid w:val="00FC5D16"/>
    <w:rsid w:val="00FD5F8C"/>
    <w:rsid w:val="00FE3488"/>
    <w:rsid w:val="00FF0692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E885A"/>
  <w15:chartTrackingRefBased/>
  <w15:docId w15:val="{511B60CD-25A1-4B3F-84C6-B638328B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DD6812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Akapitzlist">
    <w:name w:val="List Paragraph"/>
    <w:basedOn w:val="Normalny"/>
    <w:uiPriority w:val="34"/>
    <w:qFormat/>
    <w:rsid w:val="00D23E57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4EDE"/>
    <w:rPr>
      <w:rFonts w:ascii="Tahoma" w:hAnsi="Tahoma" w:cs="Tahoma"/>
      <w:sz w:val="16"/>
      <w:szCs w:val="16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rsid w:val="00C84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LOGOTYP</dc:title>
  <dc:subject/>
  <dc:creator>Tamara</dc:creator>
  <cp:keywords/>
  <cp:lastModifiedBy>Dorota Lenczuk</cp:lastModifiedBy>
  <cp:revision>6</cp:revision>
  <cp:lastPrinted>2024-10-15T07:25:00Z</cp:lastPrinted>
  <dcterms:created xsi:type="dcterms:W3CDTF">2024-09-30T11:59:00Z</dcterms:created>
  <dcterms:modified xsi:type="dcterms:W3CDTF">2024-10-21T09:59:00Z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